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343" w14:textId="77777777" w:rsidR="00C83608" w:rsidRDefault="00A96D90" w:rsidP="00E22999">
      <w:pPr>
        <w:spacing w:after="240"/>
        <w:jc w:val="center"/>
        <w:rPr>
          <w:rFonts w:ascii="Times New Roman" w:hAnsi="Times New Roman" w:cs="Times New Roman"/>
          <w:b/>
          <w:bCs/>
          <w:sz w:val="32"/>
          <w:szCs w:val="32"/>
        </w:rPr>
      </w:pPr>
      <w:r>
        <w:rPr>
          <w:rFonts w:ascii="Times New Roman" w:hAnsi="Times New Roman" w:cs="Times New Roman"/>
          <w:b/>
          <w:bCs/>
          <w:sz w:val="32"/>
          <w:szCs w:val="32"/>
        </w:rPr>
        <w:t xml:space="preserve">Circle </w:t>
      </w:r>
      <w:r w:rsidR="00C83608">
        <w:rPr>
          <w:rFonts w:ascii="Times New Roman" w:hAnsi="Times New Roman" w:cs="Times New Roman"/>
          <w:b/>
          <w:bCs/>
          <w:sz w:val="32"/>
          <w:szCs w:val="32"/>
        </w:rPr>
        <w:t xml:space="preserve">for </w:t>
      </w:r>
      <w:r w:rsidR="00C83608" w:rsidRPr="00C83608">
        <w:rPr>
          <w:rFonts w:ascii="Times New Roman" w:hAnsi="Times New Roman" w:cs="Times New Roman"/>
          <w:b/>
          <w:bCs/>
          <w:sz w:val="32"/>
          <w:szCs w:val="32"/>
        </w:rPr>
        <w:t>Restorative Learning in the Age of COVID</w:t>
      </w:r>
      <w:r w:rsidR="00C83608">
        <w:rPr>
          <w:rFonts w:ascii="Times New Roman" w:hAnsi="Times New Roman" w:cs="Times New Roman"/>
          <w:b/>
          <w:bCs/>
          <w:sz w:val="32"/>
          <w:szCs w:val="32"/>
        </w:rPr>
        <w:t xml:space="preserve"> </w:t>
      </w:r>
    </w:p>
    <w:p w14:paraId="2B5BB499" w14:textId="40887601" w:rsidR="00F02AEC" w:rsidRDefault="00C83608" w:rsidP="00E22999">
      <w:pPr>
        <w:spacing w:after="240"/>
        <w:jc w:val="center"/>
        <w:rPr>
          <w:rFonts w:ascii="Times New Roman" w:hAnsi="Times New Roman" w:cs="Times New Roman"/>
          <w:b/>
          <w:bCs/>
          <w:sz w:val="32"/>
          <w:szCs w:val="32"/>
        </w:rPr>
      </w:pPr>
      <w:r>
        <w:rPr>
          <w:rFonts w:ascii="Times New Roman" w:hAnsi="Times New Roman" w:cs="Times New Roman"/>
          <w:b/>
          <w:bCs/>
          <w:sz w:val="32"/>
          <w:szCs w:val="32"/>
        </w:rPr>
        <w:t>U</w:t>
      </w:r>
      <w:r w:rsidR="00B960A3">
        <w:rPr>
          <w:rFonts w:ascii="Times New Roman" w:hAnsi="Times New Roman" w:cs="Times New Roman"/>
          <w:b/>
          <w:bCs/>
          <w:sz w:val="32"/>
          <w:szCs w:val="32"/>
        </w:rPr>
        <w:t xml:space="preserve">niversity of </w:t>
      </w:r>
      <w:r>
        <w:rPr>
          <w:rFonts w:ascii="Times New Roman" w:hAnsi="Times New Roman" w:cs="Times New Roman"/>
          <w:b/>
          <w:bCs/>
          <w:sz w:val="32"/>
          <w:szCs w:val="32"/>
        </w:rPr>
        <w:t>N</w:t>
      </w:r>
      <w:r w:rsidR="00B960A3">
        <w:rPr>
          <w:rFonts w:ascii="Times New Roman" w:hAnsi="Times New Roman" w:cs="Times New Roman"/>
          <w:b/>
          <w:bCs/>
          <w:sz w:val="32"/>
          <w:szCs w:val="32"/>
        </w:rPr>
        <w:t xml:space="preserve">ew </w:t>
      </w:r>
      <w:r>
        <w:rPr>
          <w:rFonts w:ascii="Times New Roman" w:hAnsi="Times New Roman" w:cs="Times New Roman"/>
          <w:b/>
          <w:bCs/>
          <w:sz w:val="32"/>
          <w:szCs w:val="32"/>
        </w:rPr>
        <w:t>E</w:t>
      </w:r>
      <w:r w:rsidR="00B960A3">
        <w:rPr>
          <w:rFonts w:ascii="Times New Roman" w:hAnsi="Times New Roman" w:cs="Times New Roman"/>
          <w:b/>
          <w:bCs/>
          <w:sz w:val="32"/>
          <w:szCs w:val="32"/>
        </w:rPr>
        <w:t>ngland</w:t>
      </w:r>
      <w:r>
        <w:rPr>
          <w:rFonts w:ascii="Times New Roman" w:hAnsi="Times New Roman" w:cs="Times New Roman"/>
          <w:b/>
          <w:bCs/>
          <w:sz w:val="32"/>
          <w:szCs w:val="32"/>
        </w:rPr>
        <w:t xml:space="preserve"> </w:t>
      </w:r>
      <w:r w:rsidR="00076A2A">
        <w:rPr>
          <w:rFonts w:ascii="Times New Roman" w:hAnsi="Times New Roman" w:cs="Times New Roman"/>
          <w:b/>
          <w:bCs/>
          <w:sz w:val="32"/>
          <w:szCs w:val="32"/>
        </w:rPr>
        <w:t>8.</w:t>
      </w:r>
      <w:r>
        <w:rPr>
          <w:rFonts w:ascii="Times New Roman" w:hAnsi="Times New Roman" w:cs="Times New Roman"/>
          <w:b/>
          <w:bCs/>
          <w:sz w:val="32"/>
          <w:szCs w:val="32"/>
        </w:rPr>
        <w:t>14</w:t>
      </w:r>
      <w:r w:rsidR="00076A2A">
        <w:rPr>
          <w:rFonts w:ascii="Times New Roman" w:hAnsi="Times New Roman" w:cs="Times New Roman"/>
          <w:b/>
          <w:bCs/>
          <w:sz w:val="32"/>
          <w:szCs w:val="32"/>
        </w:rPr>
        <w:t>.2</w:t>
      </w:r>
      <w:r w:rsidR="00022241">
        <w:rPr>
          <w:rFonts w:ascii="Times New Roman" w:hAnsi="Times New Roman" w:cs="Times New Roman"/>
          <w:b/>
          <w:bCs/>
          <w:sz w:val="32"/>
          <w:szCs w:val="32"/>
        </w:rPr>
        <w:t>3</w:t>
      </w:r>
    </w:p>
    <w:p w14:paraId="51E97BA3" w14:textId="640A30C7" w:rsidR="00F02AEC" w:rsidRPr="00A54A04" w:rsidRDefault="003431B1" w:rsidP="006728FA">
      <w:pPr>
        <w:spacing w:after="240"/>
        <w:rPr>
          <w:rFonts w:ascii="ArialMT" w:hAnsi="ArialMT" w:cs="Times New Roman"/>
        </w:rPr>
      </w:pPr>
      <w:r>
        <w:rPr>
          <w:rFonts w:ascii="Century Gothic" w:hAnsi="Century Gothic" w:cs="Times New Roman"/>
          <w:b/>
          <w:bCs/>
          <w:color w:val="000000"/>
        </w:rPr>
        <w:t>Purpose:</w:t>
      </w:r>
      <w:r w:rsidR="00A96D90">
        <w:rPr>
          <w:rFonts w:ascii="Century Gothic" w:hAnsi="Century Gothic" w:cs="Times New Roman"/>
          <w:b/>
          <w:bCs/>
          <w:color w:val="000000"/>
        </w:rPr>
        <w:t xml:space="preserve"> </w:t>
      </w:r>
      <w:r w:rsidR="00C83608" w:rsidRPr="00A54A04">
        <w:rPr>
          <w:rFonts w:ascii="ArialMT" w:hAnsi="ArialMT" w:cs="Times New Roman"/>
        </w:rPr>
        <w:t>To i</w:t>
      </w:r>
      <w:r w:rsidR="00076A2A" w:rsidRPr="00A54A04">
        <w:rPr>
          <w:rFonts w:ascii="ArialMT" w:hAnsi="ArialMT" w:cs="Times New Roman"/>
        </w:rPr>
        <w:t xml:space="preserve">ntroduce </w:t>
      </w:r>
      <w:r w:rsidR="00C83608" w:rsidRPr="00A54A04">
        <w:rPr>
          <w:rFonts w:ascii="ArialMT" w:hAnsi="ArialMT" w:cs="Times New Roman"/>
        </w:rPr>
        <w:t xml:space="preserve">Restorative Practices </w:t>
      </w:r>
      <w:r w:rsidR="00076A2A" w:rsidRPr="00A54A04">
        <w:rPr>
          <w:rFonts w:ascii="ArialMT" w:hAnsi="ArialMT" w:cs="Times New Roman"/>
        </w:rPr>
        <w:t xml:space="preserve">Circle process to participants, </w:t>
      </w:r>
      <w:r w:rsidR="00C83608" w:rsidRPr="00A54A04">
        <w:rPr>
          <w:rFonts w:ascii="ArialMT" w:hAnsi="ArialMT" w:cs="Times New Roman"/>
        </w:rPr>
        <w:t>have dialogue with</w:t>
      </w:r>
      <w:r w:rsidR="003C193F" w:rsidRPr="00A54A04">
        <w:rPr>
          <w:rFonts w:ascii="ArialMT" w:hAnsi="ArialMT" w:cs="Times New Roman"/>
        </w:rPr>
        <w:t xml:space="preserve"> participants </w:t>
      </w:r>
      <w:r w:rsidR="00C83608" w:rsidRPr="00A54A04">
        <w:rPr>
          <w:rFonts w:ascii="ArialMT" w:hAnsi="ArialMT" w:cs="Times New Roman"/>
        </w:rPr>
        <w:t xml:space="preserve">about the </w:t>
      </w:r>
      <w:r w:rsidR="00A54A04" w:rsidRPr="00A54A04">
        <w:rPr>
          <w:rFonts w:ascii="ArialMT" w:hAnsi="ArialMT" w:cs="Times New Roman"/>
        </w:rPr>
        <w:t>e</w:t>
      </w:r>
      <w:r w:rsidR="00C83608" w:rsidRPr="00A54A04">
        <w:rPr>
          <w:rFonts w:ascii="ArialMT" w:hAnsi="ArialMT" w:cs="Times New Roman"/>
        </w:rPr>
        <w:t xml:space="preserve">ffect of Covid on the learning environment in schools and learn ways to use Restorative Practices protocols to </w:t>
      </w:r>
      <w:r w:rsidR="003C193F" w:rsidRPr="00A54A04">
        <w:rPr>
          <w:rFonts w:ascii="ArialMT" w:hAnsi="ArialMT" w:cs="Times New Roman"/>
        </w:rPr>
        <w:t xml:space="preserve">build a </w:t>
      </w:r>
      <w:r w:rsidR="00C83608" w:rsidRPr="00A54A04">
        <w:rPr>
          <w:rFonts w:ascii="ArialMT" w:hAnsi="ArialMT" w:cs="Times New Roman"/>
        </w:rPr>
        <w:t xml:space="preserve">positive </w:t>
      </w:r>
      <w:r w:rsidR="003C193F" w:rsidRPr="00A54A04">
        <w:rPr>
          <w:rFonts w:ascii="ArialMT" w:hAnsi="ArialMT" w:cs="Times New Roman"/>
        </w:rPr>
        <w:t xml:space="preserve">learning </w:t>
      </w:r>
      <w:r w:rsidR="00C83608" w:rsidRPr="00A54A04">
        <w:rPr>
          <w:rFonts w:ascii="ArialMT" w:hAnsi="ArialMT" w:cs="Times New Roman"/>
        </w:rPr>
        <w:t>environment for all learners</w:t>
      </w:r>
      <w:r w:rsidR="003C193F" w:rsidRPr="00A54A04">
        <w:rPr>
          <w:rFonts w:ascii="ArialMT" w:hAnsi="ArialMT" w:cs="Times New Roman"/>
        </w:rPr>
        <w:t>.</w:t>
      </w:r>
    </w:p>
    <w:p w14:paraId="155BE309" w14:textId="13C7E4D0" w:rsidR="00F02AEC" w:rsidRPr="00E22999" w:rsidRDefault="00E22999" w:rsidP="00F02AEC">
      <w:pPr>
        <w:rPr>
          <w:rFonts w:ascii="Century Gothic" w:hAnsi="Century Gothic" w:cs="Times New Roman"/>
          <w:b/>
          <w:bCs/>
          <w:color w:val="000000"/>
        </w:rPr>
      </w:pPr>
      <w:r w:rsidRPr="00E22999">
        <w:rPr>
          <w:rFonts w:ascii="Century Gothic" w:hAnsi="Century Gothic" w:cs="Times New Roman"/>
          <w:b/>
          <w:bCs/>
          <w:color w:val="000000"/>
        </w:rPr>
        <w:t>Opening - a quote, movement activity, mindfulness moment, song, poem...</w:t>
      </w:r>
    </w:p>
    <w:tbl>
      <w:tblPr>
        <w:tblW w:w="9620" w:type="dxa"/>
        <w:tblCellMar>
          <w:top w:w="15" w:type="dxa"/>
          <w:left w:w="15" w:type="dxa"/>
          <w:bottom w:w="15" w:type="dxa"/>
          <w:right w:w="15" w:type="dxa"/>
        </w:tblCellMar>
        <w:tblLook w:val="04A0" w:firstRow="1" w:lastRow="0" w:firstColumn="1" w:lastColumn="0" w:noHBand="0" w:noVBand="1"/>
      </w:tblPr>
      <w:tblGrid>
        <w:gridCol w:w="9620"/>
      </w:tblGrid>
      <w:tr w:rsidR="00F02AEC" w:rsidRPr="00A01C09" w14:paraId="7E7A4009" w14:textId="77777777" w:rsidTr="005F5DFA">
        <w:trPr>
          <w:trHeight w:val="474"/>
        </w:trPr>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B2F0" w14:textId="42B6E221" w:rsidR="00DB7D40" w:rsidRPr="00DB7D40" w:rsidRDefault="00DB7D40" w:rsidP="00DB7D40">
            <w:pPr>
              <w:ind w:left="142"/>
              <w:rPr>
                <w:rFonts w:cs="Times New Roman"/>
                <w:sz w:val="28"/>
                <w:szCs w:val="28"/>
              </w:rPr>
            </w:pPr>
            <w:r>
              <w:rPr>
                <w:rFonts w:cs="Times New Roman"/>
                <w:sz w:val="28"/>
                <w:szCs w:val="28"/>
              </w:rPr>
              <w:t xml:space="preserve">“It’s </w:t>
            </w:r>
            <w:r w:rsidRPr="00DB7D40">
              <w:rPr>
                <w:rFonts w:cs="Times New Roman"/>
                <w:b/>
                <w:bCs/>
                <w:sz w:val="28"/>
                <w:szCs w:val="28"/>
              </w:rPr>
              <w:t>RELATIONSHIPS</w:t>
            </w:r>
            <w:r>
              <w:rPr>
                <w:rFonts w:cs="Times New Roman"/>
                <w:sz w:val="28"/>
                <w:szCs w:val="28"/>
              </w:rPr>
              <w:t xml:space="preserve">, not </w:t>
            </w:r>
            <w:r w:rsidRPr="00DB7D40">
              <w:rPr>
                <w:rFonts w:cs="Times New Roman"/>
                <w:b/>
                <w:bCs/>
                <w:sz w:val="28"/>
                <w:szCs w:val="28"/>
              </w:rPr>
              <w:t>PROGRAMS</w:t>
            </w:r>
            <w:r>
              <w:rPr>
                <w:rFonts w:cs="Times New Roman"/>
                <w:sz w:val="28"/>
                <w:szCs w:val="28"/>
              </w:rPr>
              <w:t xml:space="preserve"> that change </w:t>
            </w:r>
            <w:r w:rsidRPr="00DB7D40">
              <w:rPr>
                <w:rFonts w:cs="Times New Roman"/>
                <w:b/>
                <w:bCs/>
                <w:sz w:val="28"/>
                <w:szCs w:val="28"/>
              </w:rPr>
              <w:t>CHILDREN</w:t>
            </w:r>
            <w:r>
              <w:rPr>
                <w:rFonts w:cs="Times New Roman"/>
                <w:b/>
                <w:bCs/>
                <w:sz w:val="28"/>
                <w:szCs w:val="28"/>
              </w:rPr>
              <w:t xml:space="preserve"> . . . </w:t>
            </w:r>
            <w:proofErr w:type="gramStart"/>
            <w:r w:rsidRPr="00DB7D40">
              <w:rPr>
                <w:rFonts w:cs="Times New Roman"/>
                <w:sz w:val="28"/>
                <w:szCs w:val="28"/>
              </w:rPr>
              <w:t>Young</w:t>
            </w:r>
            <w:proofErr w:type="gramEnd"/>
          </w:p>
          <w:p w14:paraId="01218865" w14:textId="394DCCB8" w:rsidR="00E22999" w:rsidRPr="00F6097E" w:rsidRDefault="00DB7D40" w:rsidP="00DB7D40">
            <w:pPr>
              <w:ind w:left="142"/>
              <w:rPr>
                <w:rFonts w:cs="Times New Roman"/>
                <w:sz w:val="28"/>
                <w:szCs w:val="28"/>
              </w:rPr>
            </w:pPr>
            <w:r w:rsidRPr="00DB7D40">
              <w:rPr>
                <w:rFonts w:cs="Times New Roman"/>
                <w:sz w:val="28"/>
                <w:szCs w:val="28"/>
              </w:rPr>
              <w:t>people thri</w:t>
            </w:r>
            <w:r w:rsidR="00F57C0B">
              <w:rPr>
                <w:rFonts w:cs="Times New Roman"/>
                <w:sz w:val="28"/>
                <w:szCs w:val="28"/>
              </w:rPr>
              <w:t xml:space="preserve">ve </w:t>
            </w:r>
            <w:r>
              <w:rPr>
                <w:rFonts w:cs="Times New Roman"/>
                <w:sz w:val="28"/>
                <w:szCs w:val="28"/>
              </w:rPr>
              <w:t xml:space="preserve">when </w:t>
            </w:r>
            <w:r w:rsidRPr="00F57C0B">
              <w:rPr>
                <w:rFonts w:cs="Times New Roman"/>
                <w:b/>
                <w:bCs/>
                <w:sz w:val="28"/>
                <w:szCs w:val="28"/>
              </w:rPr>
              <w:t xml:space="preserve">ADULTS </w:t>
            </w:r>
            <w:r>
              <w:rPr>
                <w:rFonts w:cs="Times New Roman"/>
                <w:sz w:val="28"/>
                <w:szCs w:val="28"/>
              </w:rPr>
              <w:t xml:space="preserve">care about them on a </w:t>
            </w:r>
            <w:r w:rsidRPr="00F57C0B">
              <w:rPr>
                <w:rFonts w:cs="Times New Roman"/>
                <w:b/>
                <w:bCs/>
                <w:sz w:val="28"/>
                <w:szCs w:val="28"/>
              </w:rPr>
              <w:t>ONE-TO-ONE</w:t>
            </w:r>
            <w:r>
              <w:rPr>
                <w:rFonts w:cs="Times New Roman"/>
                <w:sz w:val="28"/>
                <w:szCs w:val="28"/>
              </w:rPr>
              <w:t xml:space="preserve"> level, and when they have a sense of </w:t>
            </w:r>
            <w:r w:rsidRPr="00F57C0B">
              <w:rPr>
                <w:rFonts w:cs="Times New Roman"/>
                <w:b/>
                <w:bCs/>
                <w:sz w:val="28"/>
                <w:szCs w:val="28"/>
              </w:rPr>
              <w:t>BELONGING</w:t>
            </w:r>
            <w:r>
              <w:rPr>
                <w:rFonts w:cs="Times New Roman"/>
                <w:sz w:val="28"/>
                <w:szCs w:val="28"/>
              </w:rPr>
              <w:t xml:space="preserve"> to a </w:t>
            </w:r>
            <w:r w:rsidRPr="00F57C0B">
              <w:rPr>
                <w:rFonts w:cs="Times New Roman"/>
                <w:b/>
                <w:bCs/>
                <w:sz w:val="28"/>
                <w:szCs w:val="28"/>
              </w:rPr>
              <w:t>CARING COMMUNITY</w:t>
            </w:r>
            <w:r>
              <w:rPr>
                <w:rFonts w:cs="Times New Roman"/>
                <w:sz w:val="28"/>
                <w:szCs w:val="28"/>
              </w:rPr>
              <w:t>.”</w:t>
            </w:r>
          </w:p>
        </w:tc>
      </w:tr>
    </w:tbl>
    <w:p w14:paraId="58C08424" w14:textId="44B2C3C8" w:rsidR="006728FA" w:rsidRPr="000D63B3" w:rsidRDefault="006728FA" w:rsidP="000D63B3">
      <w:pPr>
        <w:pStyle w:val="NormalWeb"/>
        <w:shd w:val="clear" w:color="auto" w:fill="FFFFFF"/>
        <w:rPr>
          <w:sz w:val="24"/>
          <w:szCs w:val="24"/>
        </w:rPr>
      </w:pPr>
      <w:r w:rsidRPr="000D63B3">
        <w:rPr>
          <w:rFonts w:ascii="Century Gothic" w:hAnsi="Century Gothic"/>
          <w:b/>
          <w:bCs/>
          <w:color w:val="000000"/>
          <w:sz w:val="28"/>
          <w:szCs w:val="28"/>
        </w:rPr>
        <w:t xml:space="preserve">Centerpiece: </w:t>
      </w:r>
      <w:r w:rsidR="000D63B3" w:rsidRPr="000D63B3">
        <w:rPr>
          <w:rFonts w:ascii="Arial" w:hAnsi="Arial" w:cs="Arial"/>
          <w:b/>
          <w:bCs/>
          <w:color w:val="000000"/>
          <w:sz w:val="28"/>
          <w:szCs w:val="28"/>
        </w:rPr>
        <w:t>​</w:t>
      </w:r>
      <w:r w:rsidR="000D63B3" w:rsidRPr="000D63B3">
        <w:rPr>
          <w:rFonts w:ascii="Century Gothic" w:hAnsi="Century Gothic"/>
          <w:b/>
          <w:bCs/>
          <w:color w:val="000000"/>
          <w:sz w:val="28"/>
          <w:szCs w:val="28"/>
        </w:rPr>
        <w:t xml:space="preserve">: </w:t>
      </w:r>
      <w:r w:rsidR="000D63B3">
        <w:rPr>
          <w:rFonts w:ascii="ArialMT" w:hAnsi="ArialMT"/>
          <w:sz w:val="24"/>
          <w:szCs w:val="24"/>
        </w:rPr>
        <w:t>Another</w:t>
      </w:r>
      <w:r w:rsidR="00F11841">
        <w:rPr>
          <w:rFonts w:ascii="ArialMT" w:hAnsi="ArialMT"/>
          <w:sz w:val="24"/>
          <w:szCs w:val="24"/>
        </w:rPr>
        <w:t xml:space="preserve"> </w:t>
      </w:r>
      <w:r w:rsidR="000D63B3">
        <w:rPr>
          <w:rFonts w:ascii="ArialMT" w:hAnsi="ArialMT"/>
          <w:sz w:val="24"/>
          <w:szCs w:val="24"/>
        </w:rPr>
        <w:t>i</w:t>
      </w:r>
      <w:r w:rsidR="000D63B3" w:rsidRPr="000D63B3">
        <w:rPr>
          <w:rFonts w:ascii="ArialMT" w:hAnsi="ArialMT"/>
          <w:sz w:val="24"/>
          <w:szCs w:val="24"/>
        </w:rPr>
        <w:t xml:space="preserve">mportant element of the restorative circle space is the centerpiece. The centerpiece helps to provide a focus point for the circle participants. The objects that compose the centerpiece often have some kind of symbolic value, so they evoke a space in which people can interact from their core values and connect from their depth. All circle participants are welcome to contribute an object to help form the centerpiece. This instills a sense of shared responsibility to keep the circle space open and respectful. It is also a visible commitment to engage with the circle from a place of truth and authenticity. </w:t>
      </w:r>
    </w:p>
    <w:p w14:paraId="1F77570C" w14:textId="405D2186" w:rsidR="007102F2" w:rsidRPr="00A54A04" w:rsidRDefault="00E22999" w:rsidP="000D63B3">
      <w:pPr>
        <w:pStyle w:val="NormalWeb"/>
        <w:shd w:val="clear" w:color="auto" w:fill="FFFFFF"/>
        <w:rPr>
          <w:rFonts w:ascii="ArialMT" w:hAnsi="ArialMT"/>
          <w:sz w:val="24"/>
          <w:szCs w:val="24"/>
        </w:rPr>
      </w:pPr>
      <w:r w:rsidRPr="00E22999">
        <w:rPr>
          <w:rFonts w:ascii="Century Gothic" w:hAnsi="Century Gothic"/>
          <w:b/>
          <w:bCs/>
          <w:color w:val="000000"/>
          <w:sz w:val="28"/>
          <w:szCs w:val="28"/>
        </w:rPr>
        <w:t>Introduce or Review the Talking Piece</w:t>
      </w:r>
      <w:r w:rsidR="008555D5">
        <w:rPr>
          <w:rFonts w:ascii="Century Gothic" w:hAnsi="Century Gothic"/>
          <w:b/>
          <w:bCs/>
          <w:color w:val="000000"/>
          <w:sz w:val="28"/>
          <w:szCs w:val="28"/>
        </w:rPr>
        <w:t xml:space="preserve"> - </w:t>
      </w:r>
      <w:r w:rsidR="000D63B3" w:rsidRPr="000D63B3">
        <w:rPr>
          <w:rFonts w:ascii="ArialMT" w:hAnsi="ArialMT"/>
          <w:sz w:val="24"/>
          <w:szCs w:val="24"/>
        </w:rPr>
        <w:t>The first feature of the restorative circle space I want to introduce to you is the talking piece. The talking piece can be any kind of handheld object that can be passed from person to person. We use a talking piece to assure that each person has an equal opportunity to share and to be heard. Whoever is holding the talking piece is the one who has the right to speak, while everyone else listens silently.</w:t>
      </w:r>
      <w:r w:rsidR="000D63B3">
        <w:rPr>
          <w:rFonts w:ascii="ArialMT" w:hAnsi="ArialMT"/>
        </w:rPr>
        <w:t xml:space="preserve"> </w:t>
      </w:r>
      <w:r w:rsidR="005460F6" w:rsidRPr="00A54A04">
        <w:rPr>
          <w:rFonts w:ascii="ArialMT" w:hAnsi="ArialMT"/>
          <w:sz w:val="24"/>
          <w:szCs w:val="24"/>
        </w:rPr>
        <w:t>We ask participant</w:t>
      </w:r>
      <w:r w:rsidR="00A54A04">
        <w:rPr>
          <w:rFonts w:ascii="ArialMT" w:hAnsi="ArialMT"/>
          <w:sz w:val="24"/>
          <w:szCs w:val="24"/>
        </w:rPr>
        <w:t>s</w:t>
      </w:r>
      <w:r w:rsidR="005460F6" w:rsidRPr="00A54A04">
        <w:rPr>
          <w:rFonts w:ascii="ArialMT" w:hAnsi="ArialMT"/>
          <w:sz w:val="24"/>
          <w:szCs w:val="24"/>
        </w:rPr>
        <w:t xml:space="preserve"> to listen with their ears and eyes. Ears are easy but eyes require a focused effort.  When given eye contact, the speaker knows that what is being shared is heard and valued.</w:t>
      </w:r>
    </w:p>
    <w:p w14:paraId="74E45D09" w14:textId="2CF680A5" w:rsidR="000D63B3" w:rsidRPr="000473B0" w:rsidRDefault="007102F2" w:rsidP="000D63B3">
      <w:pPr>
        <w:pStyle w:val="NormalWeb"/>
        <w:shd w:val="clear" w:color="auto" w:fill="FFFFFF"/>
        <w:rPr>
          <w:rFonts w:ascii="ArialMT" w:hAnsi="ArialMT" w:hint="eastAsia"/>
          <w:sz w:val="24"/>
          <w:szCs w:val="24"/>
        </w:rPr>
      </w:pPr>
      <w:r w:rsidRPr="00E22999">
        <w:rPr>
          <w:rFonts w:ascii="Century Gothic" w:hAnsi="Century Gothic"/>
          <w:b/>
          <w:bCs/>
          <w:color w:val="000000"/>
          <w:sz w:val="28"/>
          <w:szCs w:val="28"/>
        </w:rPr>
        <w:t xml:space="preserve">Review </w:t>
      </w:r>
      <w:r w:rsidR="00AE6B34">
        <w:rPr>
          <w:rFonts w:ascii="Century Gothic" w:hAnsi="Century Gothic"/>
          <w:b/>
          <w:bCs/>
          <w:color w:val="000000"/>
          <w:sz w:val="28"/>
          <w:szCs w:val="28"/>
        </w:rPr>
        <w:t xml:space="preserve">Core </w:t>
      </w:r>
      <w:r>
        <w:rPr>
          <w:rFonts w:ascii="Century Gothic" w:hAnsi="Century Gothic"/>
          <w:b/>
          <w:bCs/>
          <w:color w:val="000000"/>
          <w:sz w:val="28"/>
          <w:szCs w:val="28"/>
        </w:rPr>
        <w:t>Values</w:t>
      </w:r>
      <w:r w:rsidRPr="00E22999">
        <w:rPr>
          <w:rFonts w:ascii="Century Gothic" w:hAnsi="Century Gothic"/>
          <w:b/>
          <w:bCs/>
          <w:color w:val="000000"/>
          <w:sz w:val="28"/>
          <w:szCs w:val="28"/>
        </w:rPr>
        <w:t xml:space="preserve"> </w:t>
      </w:r>
      <w:proofErr w:type="gramStart"/>
      <w:r w:rsidR="000D63B3">
        <w:rPr>
          <w:rFonts w:ascii="Century Gothic" w:hAnsi="Century Gothic"/>
          <w:b/>
          <w:bCs/>
          <w:color w:val="000000"/>
          <w:sz w:val="28"/>
          <w:szCs w:val="28"/>
        </w:rPr>
        <w:t xml:space="preserve">- </w:t>
      </w:r>
      <w:r w:rsidR="000D63B3">
        <w:rPr>
          <w:rFonts w:ascii="ArialMT" w:hAnsi="ArialMT"/>
        </w:rPr>
        <w:t>.</w:t>
      </w:r>
      <w:proofErr w:type="gramEnd"/>
      <w:r w:rsidR="000D63B3">
        <w:rPr>
          <w:rFonts w:ascii="ArialMT" w:hAnsi="ArialMT"/>
        </w:rPr>
        <w:t xml:space="preserve"> </w:t>
      </w:r>
      <w:r w:rsidR="000473B0" w:rsidRPr="000473B0">
        <w:rPr>
          <w:rFonts w:ascii="ArialMT" w:hAnsi="ArialMT"/>
          <w:sz w:val="24"/>
          <w:szCs w:val="24"/>
        </w:rPr>
        <w:t xml:space="preserve">We </w:t>
      </w:r>
      <w:r w:rsidR="00C83608">
        <w:rPr>
          <w:rFonts w:ascii="ArialMT" w:hAnsi="ArialMT"/>
          <w:sz w:val="24"/>
          <w:szCs w:val="24"/>
        </w:rPr>
        <w:t>usually do this with each Learning Community.</w:t>
      </w:r>
    </w:p>
    <w:p w14:paraId="4FA759FD" w14:textId="306E0720" w:rsidR="000D63B3" w:rsidRPr="000473B0" w:rsidRDefault="000D63B3" w:rsidP="00214E2F">
      <w:pPr>
        <w:pStyle w:val="NormalWeb"/>
        <w:shd w:val="clear" w:color="auto" w:fill="FFFFFF"/>
        <w:ind w:firstLine="90"/>
        <w:rPr>
          <w:rFonts w:ascii="ArialMT" w:hAnsi="ArialMT" w:hint="eastAsia"/>
          <w:sz w:val="24"/>
          <w:szCs w:val="24"/>
        </w:rPr>
      </w:pPr>
      <w:r w:rsidRPr="000473B0">
        <w:rPr>
          <w:rFonts w:ascii="ArialMT" w:hAnsi="ArialMT"/>
          <w:sz w:val="24"/>
          <w:szCs w:val="24"/>
        </w:rPr>
        <w:t xml:space="preserve">1.  </w:t>
      </w:r>
      <w:r w:rsidR="000473B0" w:rsidRPr="000473B0">
        <w:rPr>
          <w:rFonts w:ascii="Arial" w:hAnsi="Arial" w:cs="Arial"/>
          <w:b/>
          <w:bCs/>
          <w:sz w:val="24"/>
          <w:szCs w:val="24"/>
        </w:rPr>
        <w:t>Speak from the heart</w:t>
      </w:r>
      <w:r w:rsidR="000473B0" w:rsidRPr="000473B0">
        <w:rPr>
          <w:rFonts w:ascii="Gautami" w:hAnsi="Gautami" w:cs="Gautami"/>
          <w:sz w:val="24"/>
          <w:szCs w:val="24"/>
        </w:rPr>
        <w:t>​</w:t>
      </w:r>
      <w:r w:rsidR="000473B0" w:rsidRPr="000473B0">
        <w:rPr>
          <w:rFonts w:ascii="ArialMT" w:hAnsi="ArialMT"/>
          <w:sz w:val="24"/>
          <w:szCs w:val="24"/>
        </w:rPr>
        <w:t xml:space="preserve">: </w:t>
      </w:r>
      <w:r w:rsidRPr="000473B0">
        <w:rPr>
          <w:rFonts w:ascii="ArialMT" w:hAnsi="ArialMT"/>
          <w:sz w:val="24"/>
          <w:szCs w:val="24"/>
        </w:rPr>
        <w:t>Speak from your direct experience, knowing that your experience has truth and value</w:t>
      </w:r>
    </w:p>
    <w:p w14:paraId="7A9A1C1F" w14:textId="5CD7E9C4" w:rsidR="000D63B3" w:rsidRPr="000473B0" w:rsidRDefault="000D63B3" w:rsidP="00214E2F">
      <w:pPr>
        <w:pStyle w:val="NormalWeb"/>
        <w:shd w:val="clear" w:color="auto" w:fill="FFFFFF"/>
        <w:ind w:firstLine="90"/>
        <w:rPr>
          <w:rFonts w:ascii="ArialMT" w:hAnsi="ArialMT" w:hint="eastAsia"/>
          <w:sz w:val="24"/>
          <w:szCs w:val="24"/>
        </w:rPr>
      </w:pPr>
      <w:r w:rsidRPr="000473B0">
        <w:rPr>
          <w:rFonts w:ascii="ArialMT" w:hAnsi="ArialMT"/>
          <w:sz w:val="24"/>
          <w:szCs w:val="24"/>
        </w:rPr>
        <w:t xml:space="preserve">2. </w:t>
      </w:r>
      <w:r w:rsidRPr="000473B0">
        <w:rPr>
          <w:rFonts w:ascii="Arial" w:hAnsi="Arial" w:cs="Arial"/>
          <w:b/>
          <w:bCs/>
          <w:sz w:val="24"/>
          <w:szCs w:val="24"/>
        </w:rPr>
        <w:t>Listen from the heart</w:t>
      </w:r>
      <w:r w:rsidRPr="000473B0">
        <w:rPr>
          <w:rFonts w:ascii="Gautami" w:hAnsi="Gautami" w:cs="Gautami"/>
          <w:sz w:val="24"/>
          <w:szCs w:val="24"/>
        </w:rPr>
        <w:t>​</w:t>
      </w:r>
      <w:r w:rsidRPr="000473B0">
        <w:rPr>
          <w:rFonts w:ascii="ArialMT" w:hAnsi="ArialMT"/>
          <w:sz w:val="24"/>
          <w:szCs w:val="24"/>
        </w:rPr>
        <w:t xml:space="preserve">: Listen with an attitude of unconditional respect for whatever a person brings to the circle. </w:t>
      </w:r>
    </w:p>
    <w:p w14:paraId="0535B85E" w14:textId="622FE023" w:rsidR="000D63B3" w:rsidRPr="000473B0" w:rsidRDefault="000D63B3" w:rsidP="00214E2F">
      <w:pPr>
        <w:pStyle w:val="NormalWeb"/>
        <w:shd w:val="clear" w:color="auto" w:fill="FFFFFF"/>
        <w:ind w:left="90" w:hanging="90"/>
        <w:rPr>
          <w:rFonts w:ascii="ArialMT" w:hAnsi="ArialMT" w:hint="eastAsia"/>
          <w:sz w:val="24"/>
          <w:szCs w:val="24"/>
        </w:rPr>
      </w:pPr>
      <w:r w:rsidRPr="000473B0">
        <w:rPr>
          <w:rFonts w:ascii="ArialMT" w:hAnsi="ArialMT"/>
          <w:sz w:val="24"/>
          <w:szCs w:val="24"/>
        </w:rPr>
        <w:tab/>
        <w:t xml:space="preserve">3. </w:t>
      </w:r>
      <w:r w:rsidRPr="000473B0">
        <w:rPr>
          <w:rFonts w:ascii="Gautami" w:hAnsi="Gautami" w:cs="Gautami"/>
          <w:sz w:val="24"/>
          <w:szCs w:val="24"/>
        </w:rPr>
        <w:t>​</w:t>
      </w:r>
      <w:r w:rsidRPr="000473B0">
        <w:rPr>
          <w:rFonts w:ascii="Arial" w:hAnsi="Arial" w:cs="Arial"/>
          <w:b/>
          <w:bCs/>
          <w:sz w:val="24"/>
          <w:szCs w:val="24"/>
        </w:rPr>
        <w:t>Trust the process</w:t>
      </w:r>
      <w:r w:rsidRPr="000473B0">
        <w:rPr>
          <w:rFonts w:ascii="Gautami" w:hAnsi="Gautami" w:cs="Gautami"/>
          <w:sz w:val="24"/>
          <w:szCs w:val="24"/>
        </w:rPr>
        <w:t>​</w:t>
      </w:r>
      <w:r w:rsidRPr="000473B0">
        <w:rPr>
          <w:rFonts w:ascii="ArialMT" w:hAnsi="ArialMT"/>
          <w:sz w:val="24"/>
          <w:szCs w:val="24"/>
        </w:rPr>
        <w:t xml:space="preserve">: Allow your contribution to the circle to naturally unfold, without trying to conform to what you think others expect. </w:t>
      </w:r>
    </w:p>
    <w:p w14:paraId="78EE9F39" w14:textId="61B69A0C" w:rsidR="000D63B3" w:rsidRDefault="000D63B3" w:rsidP="00214E2F">
      <w:pPr>
        <w:pStyle w:val="NormalWeb"/>
        <w:shd w:val="clear" w:color="auto" w:fill="FFFFFF"/>
        <w:ind w:left="90" w:hanging="90"/>
        <w:rPr>
          <w:rFonts w:ascii="ArialMT" w:hAnsi="ArialMT"/>
          <w:sz w:val="24"/>
          <w:szCs w:val="24"/>
        </w:rPr>
      </w:pPr>
      <w:r w:rsidRPr="000473B0">
        <w:rPr>
          <w:rFonts w:ascii="ArialMT" w:hAnsi="ArialMT"/>
          <w:sz w:val="24"/>
          <w:szCs w:val="24"/>
        </w:rPr>
        <w:tab/>
        <w:t xml:space="preserve">4. </w:t>
      </w:r>
      <w:r w:rsidRPr="000473B0">
        <w:rPr>
          <w:rFonts w:ascii="Gautami" w:hAnsi="Gautami" w:cs="Gautami"/>
          <w:sz w:val="24"/>
          <w:szCs w:val="24"/>
        </w:rPr>
        <w:t>​</w:t>
      </w:r>
      <w:r w:rsidRPr="000473B0">
        <w:rPr>
          <w:rFonts w:ascii="Arial" w:hAnsi="Arial" w:cs="Arial"/>
          <w:b/>
          <w:bCs/>
          <w:sz w:val="24"/>
          <w:szCs w:val="24"/>
        </w:rPr>
        <w:t>Say just enough</w:t>
      </w:r>
      <w:r w:rsidRPr="000473B0">
        <w:rPr>
          <w:rFonts w:ascii="Gautami" w:hAnsi="Gautami" w:cs="Gautami"/>
          <w:sz w:val="24"/>
          <w:szCs w:val="24"/>
        </w:rPr>
        <w:t>​</w:t>
      </w:r>
      <w:r w:rsidRPr="000473B0">
        <w:rPr>
          <w:rFonts w:ascii="ArialMT" w:hAnsi="ArialMT"/>
          <w:sz w:val="24"/>
          <w:szCs w:val="24"/>
        </w:rPr>
        <w:t xml:space="preserve">: Without feeling rushed, choose your words carefully to convey the essence of your message. Ask yourself, how are my words </w:t>
      </w:r>
      <w:r w:rsidR="000473B0">
        <w:rPr>
          <w:rFonts w:ascii="ArialMT" w:hAnsi="ArialMT"/>
          <w:sz w:val="24"/>
          <w:szCs w:val="24"/>
        </w:rPr>
        <w:tab/>
      </w:r>
      <w:r w:rsidRPr="000473B0">
        <w:rPr>
          <w:rFonts w:ascii="ArialMT" w:hAnsi="ArialMT"/>
          <w:sz w:val="24"/>
          <w:szCs w:val="24"/>
        </w:rPr>
        <w:t xml:space="preserve">serving the circle? </w:t>
      </w:r>
    </w:p>
    <w:p w14:paraId="4CB341B7" w14:textId="0A1067C4" w:rsidR="00A54A04" w:rsidRDefault="005460F6" w:rsidP="00214E2F">
      <w:pPr>
        <w:pStyle w:val="NormalWeb"/>
        <w:shd w:val="clear" w:color="auto" w:fill="FFFFFF"/>
        <w:ind w:left="90" w:hanging="90"/>
        <w:rPr>
          <w:rFonts w:ascii="ArialMT" w:hAnsi="ArialMT"/>
          <w:sz w:val="24"/>
          <w:szCs w:val="24"/>
        </w:rPr>
      </w:pPr>
      <w:r>
        <w:rPr>
          <w:rFonts w:ascii="ArialMT" w:hAnsi="ArialMT"/>
          <w:sz w:val="24"/>
          <w:szCs w:val="24"/>
        </w:rPr>
        <w:tab/>
        <w:t xml:space="preserve">5.  </w:t>
      </w:r>
      <w:r w:rsidR="00A54A04" w:rsidRPr="001F5F77">
        <w:rPr>
          <w:rFonts w:ascii="Arial" w:hAnsi="Arial" w:cs="Arial"/>
          <w:b/>
          <w:bCs/>
          <w:sz w:val="24"/>
          <w:szCs w:val="24"/>
        </w:rPr>
        <w:t>Keep what is share</w:t>
      </w:r>
      <w:r w:rsidR="001F5F77">
        <w:rPr>
          <w:rFonts w:ascii="Arial" w:hAnsi="Arial" w:cs="Arial"/>
          <w:b/>
          <w:bCs/>
          <w:sz w:val="24"/>
          <w:szCs w:val="24"/>
        </w:rPr>
        <w:t>d</w:t>
      </w:r>
      <w:r w:rsidR="00A54A04" w:rsidRPr="001F5F77">
        <w:rPr>
          <w:rFonts w:ascii="Arial" w:hAnsi="Arial" w:cs="Arial"/>
          <w:b/>
          <w:bCs/>
          <w:sz w:val="24"/>
          <w:szCs w:val="24"/>
        </w:rPr>
        <w:t xml:space="preserve"> confidential</w:t>
      </w:r>
      <w:r w:rsidR="00A54A04">
        <w:rPr>
          <w:rFonts w:ascii="ArialMT" w:hAnsi="ArialMT"/>
          <w:sz w:val="24"/>
          <w:szCs w:val="24"/>
        </w:rPr>
        <w:t xml:space="preserve">. </w:t>
      </w:r>
      <w:r>
        <w:rPr>
          <w:rFonts w:ascii="ArialMT" w:hAnsi="ArialMT"/>
          <w:sz w:val="24"/>
          <w:szCs w:val="24"/>
        </w:rPr>
        <w:t>What’s said in the Circle should not be share without permission of the participants.</w:t>
      </w:r>
      <w:r w:rsidR="00A54A04">
        <w:rPr>
          <w:rFonts w:ascii="ArialMT" w:hAnsi="ArialMT"/>
          <w:sz w:val="24"/>
          <w:szCs w:val="24"/>
        </w:rPr>
        <w:t xml:space="preserve"> </w:t>
      </w:r>
    </w:p>
    <w:p w14:paraId="755F4CEF" w14:textId="39555B30" w:rsidR="000D63B3" w:rsidRPr="00A54A04" w:rsidRDefault="000D63B3" w:rsidP="00214E2F">
      <w:pPr>
        <w:pStyle w:val="NormalWeb"/>
        <w:shd w:val="clear" w:color="auto" w:fill="FFFFFF"/>
        <w:ind w:firstLine="90"/>
        <w:rPr>
          <w:rFonts w:ascii="ArialMT" w:hAnsi="ArialMT"/>
          <w:sz w:val="24"/>
          <w:szCs w:val="24"/>
        </w:rPr>
      </w:pPr>
      <w:r w:rsidRPr="000473B0">
        <w:rPr>
          <w:rFonts w:ascii="ArialMT" w:hAnsi="ArialMT"/>
          <w:sz w:val="24"/>
          <w:szCs w:val="24"/>
        </w:rPr>
        <w:tab/>
        <w:t>Can we all agree to practice these f</w:t>
      </w:r>
      <w:r w:rsidR="001F5F77">
        <w:rPr>
          <w:rFonts w:ascii="ArialMT" w:hAnsi="ArialMT"/>
          <w:sz w:val="24"/>
          <w:szCs w:val="24"/>
        </w:rPr>
        <w:t>ive</w:t>
      </w:r>
      <w:r w:rsidRPr="000473B0">
        <w:rPr>
          <w:rFonts w:ascii="ArialMT" w:hAnsi="ArialMT"/>
          <w:sz w:val="24"/>
          <w:szCs w:val="24"/>
        </w:rPr>
        <w:t xml:space="preserve"> guidelines while we are in circle together? </w:t>
      </w:r>
    </w:p>
    <w:p w14:paraId="1A5685DA" w14:textId="1D1FC857" w:rsidR="000473B0" w:rsidRPr="005460F6" w:rsidRDefault="000D63B3" w:rsidP="00214E2F">
      <w:pPr>
        <w:pStyle w:val="NormalWeb"/>
        <w:shd w:val="clear" w:color="auto" w:fill="FFFFFF"/>
        <w:ind w:firstLine="90"/>
        <w:rPr>
          <w:sz w:val="24"/>
          <w:szCs w:val="24"/>
        </w:rPr>
      </w:pPr>
      <w:r w:rsidRPr="000473B0">
        <w:rPr>
          <w:rFonts w:ascii="ArialMT" w:hAnsi="ArialMT"/>
          <w:sz w:val="24"/>
          <w:szCs w:val="24"/>
        </w:rPr>
        <w:tab/>
        <w:t xml:space="preserve">Are there any other agreements you would like to propose? </w:t>
      </w:r>
    </w:p>
    <w:p w14:paraId="61AA7E84" w14:textId="14192D7F" w:rsidR="00F02AEC" w:rsidRPr="00E22999" w:rsidRDefault="00E22999" w:rsidP="00F02AEC">
      <w:pPr>
        <w:rPr>
          <w:rFonts w:ascii="Century Gothic" w:hAnsi="Century Gothic" w:cs="Times New Roman"/>
          <w:b/>
          <w:bCs/>
          <w:color w:val="000000"/>
          <w:sz w:val="28"/>
          <w:szCs w:val="28"/>
        </w:rPr>
      </w:pPr>
      <w:r w:rsidRPr="00E22999">
        <w:rPr>
          <w:rFonts w:ascii="Century Gothic" w:hAnsi="Century Gothic" w:cs="Times New Roman"/>
          <w:b/>
          <w:bCs/>
          <w:color w:val="000000"/>
          <w:sz w:val="28"/>
          <w:szCs w:val="28"/>
        </w:rPr>
        <w:lastRenderedPageBreak/>
        <w:t>Introductions or Check-in – Round 1</w:t>
      </w:r>
      <w:r w:rsidR="009B4E06">
        <w:rPr>
          <w:rFonts w:ascii="Century Gothic" w:hAnsi="Century Gothic" w:cs="Times New Roman"/>
          <w:b/>
          <w:bCs/>
          <w:color w:val="000000"/>
          <w:sz w:val="28"/>
          <w:szCs w:val="28"/>
        </w:rPr>
        <w:t xml:space="preserve"> – A round is a question posed for discussion</w:t>
      </w:r>
      <w:r w:rsidR="000C6273">
        <w:rPr>
          <w:rFonts w:ascii="Century Gothic" w:hAnsi="Century Gothic" w:cs="Times New Roman"/>
          <w:b/>
          <w:bCs/>
          <w:color w:val="000000"/>
          <w:sz w:val="28"/>
          <w:szCs w:val="28"/>
        </w:rPr>
        <w:t>.</w:t>
      </w: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F02AEC" w:rsidRPr="00A01C09" w14:paraId="5E5B8214" w14:textId="77777777" w:rsidTr="005F5DFA">
        <w:trPr>
          <w:trHeight w:val="410"/>
        </w:trPr>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46B76" w14:textId="6884CF37" w:rsidR="00E22999" w:rsidRPr="00B543C8" w:rsidRDefault="001F5F77" w:rsidP="005F5DFA">
            <w:pPr>
              <w:ind w:left="142"/>
              <w:jc w:val="both"/>
              <w:rPr>
                <w:sz w:val="28"/>
                <w:szCs w:val="28"/>
              </w:rPr>
            </w:pPr>
            <w:r>
              <w:rPr>
                <w:sz w:val="28"/>
                <w:szCs w:val="28"/>
              </w:rPr>
              <w:t xml:space="preserve">George - </w:t>
            </w:r>
            <w:r w:rsidR="000473B0">
              <w:rPr>
                <w:sz w:val="28"/>
                <w:szCs w:val="28"/>
              </w:rPr>
              <w:t xml:space="preserve">Please introduce yourself, your </w:t>
            </w:r>
            <w:r w:rsidR="00E228AF">
              <w:rPr>
                <w:sz w:val="28"/>
                <w:szCs w:val="28"/>
              </w:rPr>
              <w:t xml:space="preserve">employment </w:t>
            </w:r>
            <w:r w:rsidR="000473B0">
              <w:rPr>
                <w:sz w:val="28"/>
                <w:szCs w:val="28"/>
              </w:rPr>
              <w:t>position</w:t>
            </w:r>
            <w:r w:rsidR="00E228AF">
              <w:rPr>
                <w:sz w:val="28"/>
                <w:szCs w:val="28"/>
              </w:rPr>
              <w:t>, and what brought you to this session.</w:t>
            </w:r>
          </w:p>
        </w:tc>
      </w:tr>
    </w:tbl>
    <w:p w14:paraId="63C9CF2D" w14:textId="77777777" w:rsidR="005F5DFA" w:rsidRDefault="005F5DFA" w:rsidP="005F5DFA">
      <w:pPr>
        <w:rPr>
          <w:rFonts w:ascii="Century Gothic" w:hAnsi="Century Gothic" w:cs="Times New Roman"/>
          <w:b/>
          <w:bCs/>
          <w:color w:val="000000"/>
          <w:sz w:val="28"/>
          <w:szCs w:val="28"/>
        </w:rPr>
      </w:pPr>
    </w:p>
    <w:p w14:paraId="3717DC84" w14:textId="240B4AF6" w:rsidR="005F5DFA" w:rsidRPr="00A01C09" w:rsidRDefault="005F5DFA" w:rsidP="005F5DFA">
      <w:pPr>
        <w:rPr>
          <w:rFonts w:ascii="Times" w:hAnsi="Times" w:cs="Times New Roman"/>
          <w:sz w:val="28"/>
          <w:szCs w:val="28"/>
        </w:rPr>
      </w:pPr>
      <w:r>
        <w:rPr>
          <w:rFonts w:ascii="Century Gothic" w:hAnsi="Century Gothic" w:cs="Times New Roman"/>
          <w:b/>
          <w:bCs/>
          <w:color w:val="000000"/>
          <w:sz w:val="28"/>
          <w:szCs w:val="28"/>
        </w:rPr>
        <w:t>Round 2</w:t>
      </w: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5F5DFA" w:rsidRPr="00A01C09" w14:paraId="4DFFD9DA" w14:textId="77777777" w:rsidTr="005F5DFA">
        <w:trPr>
          <w:trHeight w:val="423"/>
        </w:trPr>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37943" w14:textId="5B8747DF" w:rsidR="005F5DFA" w:rsidRPr="00B543C8" w:rsidRDefault="00E228AF" w:rsidP="002A5406">
            <w:pPr>
              <w:ind w:left="142"/>
              <w:rPr>
                <w:sz w:val="28"/>
                <w:szCs w:val="28"/>
              </w:rPr>
            </w:pPr>
            <w:proofErr w:type="gramStart"/>
            <w:r>
              <w:rPr>
                <w:sz w:val="28"/>
                <w:szCs w:val="28"/>
              </w:rPr>
              <w:t xml:space="preserve">Jeremy </w:t>
            </w:r>
            <w:r w:rsidR="001F5F77">
              <w:rPr>
                <w:sz w:val="28"/>
                <w:szCs w:val="28"/>
              </w:rPr>
              <w:t xml:space="preserve"> will</w:t>
            </w:r>
            <w:proofErr w:type="gramEnd"/>
            <w:r w:rsidR="001F5F77">
              <w:rPr>
                <w:sz w:val="28"/>
                <w:szCs w:val="28"/>
              </w:rPr>
              <w:t xml:space="preserve"> s</w:t>
            </w:r>
            <w:r>
              <w:rPr>
                <w:sz w:val="28"/>
                <w:szCs w:val="28"/>
              </w:rPr>
              <w:t>hare why he chose this topic for this session.</w:t>
            </w:r>
          </w:p>
        </w:tc>
      </w:tr>
    </w:tbl>
    <w:p w14:paraId="7391AFF2" w14:textId="77777777" w:rsidR="005F5DFA" w:rsidRDefault="005F5DFA" w:rsidP="00F02AEC">
      <w:pPr>
        <w:rPr>
          <w:rFonts w:ascii="Century Gothic" w:hAnsi="Century Gothic" w:cs="Times New Roman"/>
          <w:b/>
          <w:bCs/>
          <w:color w:val="000000"/>
          <w:sz w:val="28"/>
          <w:szCs w:val="28"/>
        </w:rPr>
      </w:pPr>
    </w:p>
    <w:p w14:paraId="096EF252" w14:textId="10D4B2B9" w:rsidR="00F02AEC" w:rsidRPr="00A01C09" w:rsidRDefault="00F02AEC" w:rsidP="00F02AEC">
      <w:pPr>
        <w:rPr>
          <w:rFonts w:ascii="Times" w:hAnsi="Times" w:cs="Times New Roman"/>
          <w:sz w:val="28"/>
          <w:szCs w:val="28"/>
        </w:rPr>
      </w:pPr>
      <w:r>
        <w:rPr>
          <w:rFonts w:ascii="Century Gothic" w:hAnsi="Century Gothic" w:cs="Times New Roman"/>
          <w:b/>
          <w:bCs/>
          <w:color w:val="000000"/>
          <w:sz w:val="28"/>
          <w:szCs w:val="28"/>
        </w:rPr>
        <w:t xml:space="preserve">Round </w:t>
      </w:r>
      <w:r w:rsidR="00672D9E">
        <w:rPr>
          <w:rFonts w:ascii="Century Gothic" w:hAnsi="Century Gothic" w:cs="Times New Roman"/>
          <w:b/>
          <w:bCs/>
          <w:color w:val="000000"/>
          <w:sz w:val="28"/>
          <w:szCs w:val="28"/>
        </w:rPr>
        <w:t>3</w:t>
      </w: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F02AEC" w:rsidRPr="00A01C09" w14:paraId="068D783E" w14:textId="77777777" w:rsidTr="005F5DFA">
        <w:trPr>
          <w:trHeight w:val="423"/>
        </w:trPr>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E0FA" w14:textId="5D7E10D6" w:rsidR="00E22999" w:rsidRPr="00B543C8" w:rsidRDefault="001F5F77" w:rsidP="005F5DFA">
            <w:pPr>
              <w:ind w:left="142"/>
              <w:rPr>
                <w:sz w:val="28"/>
                <w:szCs w:val="28"/>
              </w:rPr>
            </w:pPr>
            <w:r>
              <w:rPr>
                <w:sz w:val="28"/>
                <w:szCs w:val="28"/>
              </w:rPr>
              <w:t xml:space="preserve">George - </w:t>
            </w:r>
            <w:r w:rsidR="009B4E06">
              <w:rPr>
                <w:sz w:val="28"/>
                <w:szCs w:val="28"/>
              </w:rPr>
              <w:t>I have learned that two things that prevent us from being our best selves</w:t>
            </w:r>
            <w:r>
              <w:rPr>
                <w:sz w:val="28"/>
                <w:szCs w:val="28"/>
              </w:rPr>
              <w:t>.</w:t>
            </w:r>
            <w:r w:rsidR="009B4E06">
              <w:rPr>
                <w:sz w:val="28"/>
                <w:szCs w:val="28"/>
              </w:rPr>
              <w:t xml:space="preserve"> </w:t>
            </w:r>
            <w:r>
              <w:rPr>
                <w:sz w:val="28"/>
                <w:szCs w:val="28"/>
              </w:rPr>
              <w:t>Not</w:t>
            </w:r>
            <w:r w:rsidR="009B4E06">
              <w:rPr>
                <w:sz w:val="28"/>
                <w:szCs w:val="28"/>
              </w:rPr>
              <w:t xml:space="preserve"> talking about our</w:t>
            </w:r>
            <w:r w:rsidR="005460F6">
              <w:rPr>
                <w:sz w:val="28"/>
                <w:szCs w:val="28"/>
              </w:rPr>
              <w:t xml:space="preserve"> FEELINGS and</w:t>
            </w:r>
            <w:r w:rsidR="009B4E06">
              <w:rPr>
                <w:sz w:val="28"/>
                <w:szCs w:val="28"/>
              </w:rPr>
              <w:t xml:space="preserve"> FEARS, and not allowing </w:t>
            </w:r>
            <w:r w:rsidR="005460F6">
              <w:rPr>
                <w:sz w:val="28"/>
                <w:szCs w:val="28"/>
              </w:rPr>
              <w:t>ourselves</w:t>
            </w:r>
            <w:r w:rsidR="009B4E06">
              <w:rPr>
                <w:sz w:val="28"/>
                <w:szCs w:val="28"/>
              </w:rPr>
              <w:t xml:space="preserve"> to be VU</w:t>
            </w:r>
            <w:r>
              <w:rPr>
                <w:sz w:val="28"/>
                <w:szCs w:val="28"/>
              </w:rPr>
              <w:t>LNER</w:t>
            </w:r>
            <w:r w:rsidR="009B4E06">
              <w:rPr>
                <w:sz w:val="28"/>
                <w:szCs w:val="28"/>
              </w:rPr>
              <w:t xml:space="preserve">ABLE.  Please share a </w:t>
            </w:r>
            <w:r w:rsidR="005460F6">
              <w:rPr>
                <w:sz w:val="28"/>
                <w:szCs w:val="28"/>
              </w:rPr>
              <w:t xml:space="preserve">FEELING, </w:t>
            </w:r>
            <w:r w:rsidR="009B4E06">
              <w:rPr>
                <w:sz w:val="28"/>
                <w:szCs w:val="28"/>
              </w:rPr>
              <w:t>FEAR or VULN</w:t>
            </w:r>
            <w:r>
              <w:rPr>
                <w:sz w:val="28"/>
                <w:szCs w:val="28"/>
              </w:rPr>
              <w:t>ER</w:t>
            </w:r>
            <w:r w:rsidR="009B4E06">
              <w:rPr>
                <w:sz w:val="28"/>
                <w:szCs w:val="28"/>
              </w:rPr>
              <w:t xml:space="preserve">ABILITY that you are worried about this </w:t>
            </w:r>
            <w:r>
              <w:rPr>
                <w:sz w:val="28"/>
                <w:szCs w:val="28"/>
              </w:rPr>
              <w:t xml:space="preserve">past </w:t>
            </w:r>
            <w:r w:rsidR="009B4E06">
              <w:rPr>
                <w:sz w:val="28"/>
                <w:szCs w:val="28"/>
              </w:rPr>
              <w:t>school year.</w:t>
            </w:r>
          </w:p>
        </w:tc>
      </w:tr>
    </w:tbl>
    <w:p w14:paraId="7C4A9672" w14:textId="77777777" w:rsidR="00F02AEC" w:rsidRPr="00A01C09" w:rsidRDefault="00F02AEC" w:rsidP="00F02AEC">
      <w:pPr>
        <w:rPr>
          <w:rFonts w:ascii="Times" w:eastAsia="Times New Roman" w:hAnsi="Times" w:cs="Times New Roman"/>
          <w:sz w:val="28"/>
          <w:szCs w:val="28"/>
        </w:rPr>
      </w:pPr>
    </w:p>
    <w:p w14:paraId="1D37D50C" w14:textId="3B2D08E3" w:rsidR="009B4E06" w:rsidRPr="00A01C09" w:rsidRDefault="009B4E06" w:rsidP="009B4E06">
      <w:pPr>
        <w:rPr>
          <w:rFonts w:ascii="Times" w:hAnsi="Times" w:cs="Times New Roman"/>
          <w:sz w:val="28"/>
          <w:szCs w:val="28"/>
        </w:rPr>
      </w:pPr>
      <w:r>
        <w:rPr>
          <w:rFonts w:ascii="Century Gothic" w:hAnsi="Century Gothic" w:cs="Times New Roman"/>
          <w:b/>
          <w:bCs/>
          <w:color w:val="000000"/>
          <w:sz w:val="28"/>
          <w:szCs w:val="28"/>
        </w:rPr>
        <w:t>Round 4</w:t>
      </w: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9B4E06" w:rsidRPr="00A01C09" w14:paraId="2E0B5941" w14:textId="77777777" w:rsidTr="00382307">
        <w:trPr>
          <w:trHeight w:val="423"/>
        </w:trPr>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4F944" w14:textId="01DA4121" w:rsidR="009B4E06" w:rsidRPr="00B543C8" w:rsidRDefault="001F5F77" w:rsidP="00382307">
            <w:pPr>
              <w:ind w:left="142"/>
              <w:rPr>
                <w:sz w:val="28"/>
                <w:szCs w:val="28"/>
              </w:rPr>
            </w:pPr>
            <w:r>
              <w:rPr>
                <w:sz w:val="28"/>
                <w:szCs w:val="28"/>
              </w:rPr>
              <w:t>G</w:t>
            </w:r>
            <w:r w:rsidR="003053CD">
              <w:rPr>
                <w:sz w:val="28"/>
                <w:szCs w:val="28"/>
              </w:rPr>
              <w:t>eorge</w:t>
            </w:r>
            <w:r>
              <w:rPr>
                <w:sz w:val="28"/>
                <w:szCs w:val="28"/>
              </w:rPr>
              <w:t xml:space="preserve"> - </w:t>
            </w:r>
            <w:r w:rsidR="009B4E06">
              <w:rPr>
                <w:sz w:val="28"/>
                <w:szCs w:val="28"/>
              </w:rPr>
              <w:t xml:space="preserve">Share any questions you might have of the Circle Process or </w:t>
            </w:r>
            <w:r>
              <w:rPr>
                <w:sz w:val="28"/>
                <w:szCs w:val="28"/>
              </w:rPr>
              <w:t>reactions to</w:t>
            </w:r>
            <w:r w:rsidR="009B4E06">
              <w:rPr>
                <w:sz w:val="28"/>
                <w:szCs w:val="28"/>
              </w:rPr>
              <w:t xml:space="preserve"> being a participant</w:t>
            </w:r>
            <w:r>
              <w:rPr>
                <w:sz w:val="28"/>
                <w:szCs w:val="28"/>
              </w:rPr>
              <w:t xml:space="preserve"> </w:t>
            </w:r>
            <w:r w:rsidR="009B4E06">
              <w:rPr>
                <w:sz w:val="28"/>
                <w:szCs w:val="28"/>
              </w:rPr>
              <w:t>in this Circle</w:t>
            </w:r>
            <w:r>
              <w:rPr>
                <w:sz w:val="28"/>
                <w:szCs w:val="28"/>
              </w:rPr>
              <w:t>.</w:t>
            </w:r>
          </w:p>
        </w:tc>
      </w:tr>
    </w:tbl>
    <w:p w14:paraId="6AC66A0E" w14:textId="77777777" w:rsidR="009B4E06" w:rsidRDefault="009B4E06" w:rsidP="004553B0">
      <w:pPr>
        <w:rPr>
          <w:rFonts w:ascii="Century Gothic" w:hAnsi="Century Gothic" w:cs="Times New Roman"/>
          <w:b/>
          <w:bCs/>
          <w:color w:val="000000"/>
          <w:sz w:val="28"/>
          <w:szCs w:val="28"/>
        </w:rPr>
      </w:pPr>
    </w:p>
    <w:p w14:paraId="12F6B2D8" w14:textId="77777777" w:rsidR="009B4E06" w:rsidRDefault="009B4E06" w:rsidP="004553B0">
      <w:pPr>
        <w:rPr>
          <w:rFonts w:ascii="Century Gothic" w:hAnsi="Century Gothic" w:cs="Times New Roman"/>
          <w:b/>
          <w:bCs/>
          <w:color w:val="000000"/>
          <w:sz w:val="28"/>
          <w:szCs w:val="28"/>
        </w:rPr>
      </w:pPr>
    </w:p>
    <w:p w14:paraId="30854B27" w14:textId="58DF8B7A" w:rsidR="00E22999" w:rsidRPr="00E22999" w:rsidRDefault="00E22999" w:rsidP="004553B0">
      <w:pPr>
        <w:rPr>
          <w:rFonts w:ascii="Century Gothic" w:hAnsi="Century Gothic" w:cs="Times New Roman"/>
          <w:b/>
          <w:bCs/>
          <w:color w:val="000000"/>
          <w:sz w:val="28"/>
          <w:szCs w:val="28"/>
        </w:rPr>
      </w:pPr>
      <w:r w:rsidRPr="00E22999">
        <w:rPr>
          <w:rFonts w:ascii="Century Gothic" w:hAnsi="Century Gothic" w:cs="Times New Roman"/>
          <w:b/>
          <w:bCs/>
          <w:color w:val="000000"/>
          <w:sz w:val="28"/>
          <w:szCs w:val="28"/>
        </w:rPr>
        <w:t>Closing – Facilitator Choice</w:t>
      </w: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E22999" w:rsidRPr="00A01C09" w14:paraId="3E50BF21" w14:textId="77777777" w:rsidTr="005F5DFA">
        <w:trPr>
          <w:trHeight w:val="423"/>
        </w:trPr>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53220" w14:textId="64CCDD29" w:rsidR="00E22999" w:rsidRPr="00B543C8" w:rsidRDefault="00F57C0B" w:rsidP="005F5DFA">
            <w:pPr>
              <w:ind w:left="142"/>
              <w:rPr>
                <w:sz w:val="28"/>
                <w:szCs w:val="28"/>
              </w:rPr>
            </w:pPr>
            <w:r>
              <w:rPr>
                <w:sz w:val="28"/>
                <w:szCs w:val="28"/>
              </w:rPr>
              <w:t>“</w:t>
            </w:r>
            <w:r w:rsidRPr="00F57C0B">
              <w:rPr>
                <w:b/>
                <w:bCs/>
                <w:sz w:val="28"/>
                <w:szCs w:val="28"/>
              </w:rPr>
              <w:t>Either</w:t>
            </w:r>
            <w:r>
              <w:rPr>
                <w:sz w:val="28"/>
                <w:szCs w:val="28"/>
              </w:rPr>
              <w:t xml:space="preserve"> we spend time meeting </w:t>
            </w:r>
            <w:r w:rsidRPr="00F57C0B">
              <w:rPr>
                <w:b/>
                <w:bCs/>
                <w:sz w:val="28"/>
                <w:szCs w:val="28"/>
              </w:rPr>
              <w:t>children</w:t>
            </w:r>
            <w:r w:rsidR="001F5F77">
              <w:rPr>
                <w:b/>
                <w:bCs/>
                <w:sz w:val="28"/>
                <w:szCs w:val="28"/>
              </w:rPr>
              <w:t>’</w:t>
            </w:r>
            <w:r w:rsidRPr="00F57C0B">
              <w:rPr>
                <w:b/>
                <w:bCs/>
                <w:sz w:val="28"/>
                <w:szCs w:val="28"/>
              </w:rPr>
              <w:t>s emotional needs</w:t>
            </w:r>
            <w:r>
              <w:rPr>
                <w:sz w:val="28"/>
                <w:szCs w:val="28"/>
              </w:rPr>
              <w:t xml:space="preserve"> by filling their </w:t>
            </w:r>
            <w:r w:rsidRPr="00F57C0B">
              <w:rPr>
                <w:b/>
                <w:bCs/>
                <w:sz w:val="28"/>
                <w:szCs w:val="28"/>
              </w:rPr>
              <w:t>cup with love</w:t>
            </w:r>
            <w:r>
              <w:rPr>
                <w:sz w:val="28"/>
                <w:szCs w:val="28"/>
              </w:rPr>
              <w:t xml:space="preserve"> or we spend time dealing with </w:t>
            </w:r>
            <w:r w:rsidRPr="00F57C0B">
              <w:rPr>
                <w:b/>
                <w:bCs/>
                <w:sz w:val="28"/>
                <w:szCs w:val="28"/>
              </w:rPr>
              <w:t>the behaviors</w:t>
            </w:r>
            <w:r>
              <w:rPr>
                <w:sz w:val="28"/>
                <w:szCs w:val="28"/>
              </w:rPr>
              <w:t xml:space="preserve"> caused from their </w:t>
            </w:r>
            <w:r w:rsidRPr="00F57C0B">
              <w:rPr>
                <w:b/>
                <w:bCs/>
                <w:sz w:val="28"/>
                <w:szCs w:val="28"/>
              </w:rPr>
              <w:t>unmet needs</w:t>
            </w:r>
            <w:r w:rsidR="001F5F77">
              <w:rPr>
                <w:b/>
                <w:bCs/>
                <w:sz w:val="28"/>
                <w:szCs w:val="28"/>
              </w:rPr>
              <w:t>;</w:t>
            </w:r>
            <w:r>
              <w:rPr>
                <w:sz w:val="28"/>
                <w:szCs w:val="28"/>
              </w:rPr>
              <w:t xml:space="preserve"> either way</w:t>
            </w:r>
            <w:r w:rsidR="001F5F77">
              <w:rPr>
                <w:sz w:val="28"/>
                <w:szCs w:val="28"/>
              </w:rPr>
              <w:t>,</w:t>
            </w:r>
            <w:r>
              <w:rPr>
                <w:sz w:val="28"/>
                <w:szCs w:val="28"/>
              </w:rPr>
              <w:t xml:space="preserve"> </w:t>
            </w:r>
            <w:r w:rsidRPr="00F57C0B">
              <w:rPr>
                <w:b/>
                <w:bCs/>
                <w:sz w:val="28"/>
                <w:szCs w:val="28"/>
              </w:rPr>
              <w:t>we spend the time</w:t>
            </w:r>
            <w:r>
              <w:rPr>
                <w:sz w:val="28"/>
                <w:szCs w:val="28"/>
              </w:rPr>
              <w:t>.”                      -Pam Leo</w:t>
            </w:r>
          </w:p>
        </w:tc>
      </w:tr>
    </w:tbl>
    <w:p w14:paraId="21374E22" w14:textId="77777777" w:rsidR="00E22999" w:rsidRPr="00A01C09" w:rsidRDefault="00E22999" w:rsidP="00E22999">
      <w:pPr>
        <w:rPr>
          <w:rFonts w:ascii="Times" w:eastAsia="Times New Roman" w:hAnsi="Times" w:cs="Times New Roman"/>
          <w:sz w:val="28"/>
          <w:szCs w:val="28"/>
        </w:rPr>
      </w:pPr>
    </w:p>
    <w:p w14:paraId="7EF02B84" w14:textId="7BFD3AD5" w:rsidR="00F02AEC" w:rsidRPr="00E117E7" w:rsidRDefault="00F02AEC" w:rsidP="00E93DC8">
      <w:pPr>
        <w:pStyle w:val="Heading4"/>
        <w:rPr>
          <w:rFonts w:eastAsia="Times New Roman" w:cs="Times New Roman"/>
          <w:b w:val="0"/>
          <w:i w:val="0"/>
          <w:iCs w:val="0"/>
          <w:color w:val="auto"/>
          <w:sz w:val="28"/>
          <w:szCs w:val="28"/>
        </w:rPr>
      </w:pPr>
      <w:r w:rsidRPr="00E117E7">
        <w:rPr>
          <w:rFonts w:ascii="Century Gothic" w:hAnsi="Century Gothic" w:cs="Times New Roman"/>
          <w:i w:val="0"/>
          <w:iCs w:val="0"/>
          <w:color w:val="000000"/>
          <w:sz w:val="28"/>
          <w:szCs w:val="28"/>
        </w:rPr>
        <w:t>Closing</w:t>
      </w:r>
      <w:r w:rsidR="007102F2" w:rsidRPr="00E117E7">
        <w:rPr>
          <w:rFonts w:ascii="Century Gothic" w:hAnsi="Century Gothic" w:cs="Times New Roman"/>
          <w:i w:val="0"/>
          <w:iCs w:val="0"/>
          <w:color w:val="000000"/>
          <w:sz w:val="28"/>
          <w:szCs w:val="28"/>
        </w:rPr>
        <w:t>:</w:t>
      </w:r>
      <w:r w:rsidR="00E117E7">
        <w:rPr>
          <w:rFonts w:ascii="Century Gothic" w:hAnsi="Century Gothic" w:cs="Times New Roman"/>
          <w:i w:val="0"/>
          <w:iCs w:val="0"/>
          <w:color w:val="000000"/>
          <w:sz w:val="28"/>
          <w:szCs w:val="28"/>
        </w:rPr>
        <w:t xml:space="preserve"> </w:t>
      </w:r>
      <w:r w:rsidR="002C1104">
        <w:rPr>
          <w:rFonts w:ascii="Century Gothic" w:hAnsi="Century Gothic" w:cs="Times New Roman"/>
          <w:b w:val="0"/>
          <w:bCs w:val="0"/>
          <w:i w:val="0"/>
          <w:iCs w:val="0"/>
          <w:color w:val="000000"/>
          <w:sz w:val="28"/>
          <w:szCs w:val="28"/>
        </w:rPr>
        <w:t xml:space="preserve">Thanks for </w:t>
      </w:r>
      <w:proofErr w:type="spellStart"/>
      <w:r w:rsidR="002C1104">
        <w:rPr>
          <w:rFonts w:ascii="Century Gothic" w:hAnsi="Century Gothic" w:cs="Times New Roman"/>
          <w:b w:val="0"/>
          <w:bCs w:val="0"/>
          <w:i w:val="0"/>
          <w:iCs w:val="0"/>
          <w:color w:val="000000"/>
          <w:sz w:val="28"/>
          <w:szCs w:val="28"/>
        </w:rPr>
        <w:t>participanting</w:t>
      </w:r>
      <w:proofErr w:type="spellEnd"/>
      <w:r w:rsidR="002C1104">
        <w:rPr>
          <w:rFonts w:ascii="Century Gothic" w:hAnsi="Century Gothic" w:cs="Times New Roman"/>
          <w:b w:val="0"/>
          <w:bCs w:val="0"/>
          <w:i w:val="0"/>
          <w:iCs w:val="0"/>
          <w:color w:val="000000"/>
          <w:sz w:val="28"/>
          <w:szCs w:val="28"/>
        </w:rPr>
        <w:t xml:space="preserve"> in this Circle.  Does anyone have anything </w:t>
      </w:r>
      <w:r w:rsidR="00F57C0B">
        <w:rPr>
          <w:rFonts w:ascii="Century Gothic" w:hAnsi="Century Gothic" w:cs="Times New Roman"/>
          <w:b w:val="0"/>
          <w:bCs w:val="0"/>
          <w:i w:val="0"/>
          <w:iCs w:val="0"/>
          <w:color w:val="000000"/>
          <w:sz w:val="28"/>
          <w:szCs w:val="28"/>
        </w:rPr>
        <w:t xml:space="preserve">questions? </w:t>
      </w:r>
    </w:p>
    <w:p w14:paraId="5EC263C8" w14:textId="77777777" w:rsidR="00F02AEC" w:rsidRDefault="00F02AEC" w:rsidP="00F02AEC">
      <w:pPr>
        <w:rPr>
          <w:sz w:val="28"/>
          <w:szCs w:val="28"/>
        </w:rPr>
      </w:pPr>
    </w:p>
    <w:p w14:paraId="66AE2870" w14:textId="77777777" w:rsidR="00214E2F" w:rsidRDefault="00214E2F" w:rsidP="00F02AEC">
      <w:pPr>
        <w:rPr>
          <w:sz w:val="28"/>
          <w:szCs w:val="28"/>
        </w:rPr>
      </w:pPr>
    </w:p>
    <w:p w14:paraId="68864890" w14:textId="77777777" w:rsidR="00214E2F" w:rsidRDefault="00214E2F" w:rsidP="00F02AEC">
      <w:pPr>
        <w:rPr>
          <w:sz w:val="28"/>
          <w:szCs w:val="28"/>
        </w:rPr>
      </w:pPr>
    </w:p>
    <w:p w14:paraId="0136F40F" w14:textId="77777777" w:rsidR="00214E2F" w:rsidRDefault="00214E2F" w:rsidP="00F02AEC">
      <w:pPr>
        <w:rPr>
          <w:sz w:val="28"/>
          <w:szCs w:val="28"/>
        </w:rPr>
      </w:pPr>
    </w:p>
    <w:p w14:paraId="3741A862" w14:textId="77777777" w:rsidR="00214E2F" w:rsidRDefault="00214E2F" w:rsidP="00F02AEC">
      <w:pPr>
        <w:rPr>
          <w:sz w:val="28"/>
          <w:szCs w:val="28"/>
        </w:rPr>
      </w:pPr>
    </w:p>
    <w:p w14:paraId="3D31D76C" w14:textId="77777777" w:rsidR="00214E2F" w:rsidRDefault="00214E2F" w:rsidP="00F02AEC">
      <w:pPr>
        <w:rPr>
          <w:sz w:val="28"/>
          <w:szCs w:val="28"/>
        </w:rPr>
      </w:pPr>
    </w:p>
    <w:p w14:paraId="0513BB79" w14:textId="77777777" w:rsidR="00214E2F" w:rsidRDefault="00214E2F" w:rsidP="00F02AEC">
      <w:pPr>
        <w:rPr>
          <w:sz w:val="28"/>
          <w:szCs w:val="28"/>
        </w:rPr>
      </w:pPr>
    </w:p>
    <w:p w14:paraId="1DD74CD7" w14:textId="77777777" w:rsidR="00214E2F" w:rsidRPr="00A01C09" w:rsidRDefault="00214E2F" w:rsidP="00F02AEC">
      <w:pPr>
        <w:rPr>
          <w:sz w:val="28"/>
          <w:szCs w:val="28"/>
        </w:rPr>
      </w:pPr>
    </w:p>
    <w:p w14:paraId="6FFC027C" w14:textId="77777777" w:rsidR="00114328" w:rsidRPr="00114328" w:rsidRDefault="00114328" w:rsidP="00114328">
      <w:pPr>
        <w:jc w:val="center"/>
        <w:rPr>
          <w:rFonts w:ascii="Century Gothic" w:eastAsiaTheme="majorEastAsia" w:hAnsi="Century Gothic" w:cs="Times New Roman"/>
          <w:b/>
          <w:bCs/>
          <w:color w:val="000000" w:themeColor="text1"/>
          <w:sz w:val="28"/>
          <w:szCs w:val="28"/>
        </w:rPr>
      </w:pPr>
      <w:r w:rsidRPr="00114328">
        <w:rPr>
          <w:rFonts w:ascii="Century Gothic" w:eastAsiaTheme="majorEastAsia" w:hAnsi="Century Gothic" w:cs="Times New Roman"/>
          <w:b/>
          <w:bCs/>
          <w:color w:val="000000" w:themeColor="text1"/>
          <w:sz w:val="28"/>
          <w:szCs w:val="28"/>
        </w:rPr>
        <w:t>George Conant</w:t>
      </w:r>
    </w:p>
    <w:p w14:paraId="31F84A15" w14:textId="77777777" w:rsidR="00114328" w:rsidRPr="00214E2F" w:rsidRDefault="00114328" w:rsidP="00114328">
      <w:pPr>
        <w:jc w:val="center"/>
        <w:rPr>
          <w:rFonts w:ascii="Century Gothic" w:eastAsiaTheme="majorEastAsia" w:hAnsi="Century Gothic" w:cs="Times New Roman"/>
          <w:b/>
          <w:bCs/>
          <w:color w:val="000000" w:themeColor="text1"/>
          <w:sz w:val="28"/>
          <w:szCs w:val="28"/>
        </w:rPr>
      </w:pPr>
      <w:r w:rsidRPr="00114328">
        <w:rPr>
          <w:rFonts w:ascii="Century Gothic" w:eastAsiaTheme="majorEastAsia" w:hAnsi="Century Gothic" w:cs="Times New Roman"/>
          <w:b/>
          <w:bCs/>
          <w:color w:val="000000" w:themeColor="text1"/>
          <w:sz w:val="28"/>
          <w:szCs w:val="28"/>
        </w:rPr>
        <w:fldChar w:fldCharType="begin"/>
      </w:r>
      <w:r w:rsidRPr="00114328">
        <w:rPr>
          <w:rFonts w:ascii="Century Gothic" w:eastAsiaTheme="majorEastAsia" w:hAnsi="Century Gothic" w:cs="Times New Roman"/>
          <w:b/>
          <w:bCs/>
          <w:color w:val="000000" w:themeColor="text1"/>
          <w:sz w:val="28"/>
          <w:szCs w:val="28"/>
        </w:rPr>
        <w:instrText>HYPERLINK "mailto:restorativepracticesofmaine@gmail.com"</w:instrText>
      </w:r>
      <w:r w:rsidRPr="00114328">
        <w:rPr>
          <w:rFonts w:ascii="Century Gothic" w:eastAsiaTheme="majorEastAsia" w:hAnsi="Century Gothic" w:cs="Times New Roman"/>
          <w:b/>
          <w:bCs/>
          <w:color w:val="000000" w:themeColor="text1"/>
          <w:sz w:val="28"/>
          <w:szCs w:val="28"/>
        </w:rPr>
      </w:r>
      <w:r w:rsidRPr="00114328">
        <w:rPr>
          <w:rFonts w:ascii="Century Gothic" w:eastAsiaTheme="majorEastAsia" w:hAnsi="Century Gothic" w:cs="Times New Roman"/>
          <w:b/>
          <w:bCs/>
          <w:color w:val="000000" w:themeColor="text1"/>
          <w:sz w:val="28"/>
          <w:szCs w:val="28"/>
        </w:rPr>
        <w:fldChar w:fldCharType="separate"/>
      </w:r>
      <w:r w:rsidRPr="00114328">
        <w:rPr>
          <w:rFonts w:ascii="Century Gothic" w:eastAsiaTheme="majorEastAsia" w:hAnsi="Century Gothic" w:cs="Times New Roman"/>
          <w:b/>
          <w:bCs/>
          <w:color w:val="000000" w:themeColor="text1"/>
          <w:sz w:val="28"/>
          <w:szCs w:val="28"/>
        </w:rPr>
        <w:t>restorativepracticesofmaine@gmail.com</w:t>
      </w:r>
      <w:r w:rsidRPr="00114328">
        <w:rPr>
          <w:rFonts w:ascii="Century Gothic" w:eastAsiaTheme="majorEastAsia" w:hAnsi="Century Gothic" w:cs="Times New Roman"/>
          <w:b/>
          <w:bCs/>
          <w:color w:val="000000" w:themeColor="text1"/>
          <w:sz w:val="28"/>
          <w:szCs w:val="28"/>
        </w:rPr>
        <w:fldChar w:fldCharType="end"/>
      </w:r>
    </w:p>
    <w:p w14:paraId="795C5E77" w14:textId="77777777" w:rsidR="00114328" w:rsidRPr="00114328" w:rsidRDefault="00114328" w:rsidP="00114328">
      <w:pPr>
        <w:jc w:val="center"/>
        <w:rPr>
          <w:rFonts w:ascii="Century Gothic" w:eastAsiaTheme="majorEastAsia" w:hAnsi="Century Gothic" w:cs="Times New Roman"/>
          <w:b/>
          <w:bCs/>
          <w:color w:val="000000" w:themeColor="text1"/>
          <w:sz w:val="28"/>
          <w:szCs w:val="28"/>
        </w:rPr>
      </w:pPr>
    </w:p>
    <w:p w14:paraId="1D3EC4D9" w14:textId="77777777" w:rsidR="00114328" w:rsidRPr="00114328" w:rsidRDefault="00114328" w:rsidP="00114328">
      <w:pPr>
        <w:jc w:val="center"/>
        <w:rPr>
          <w:rFonts w:ascii="Century Gothic" w:eastAsiaTheme="majorEastAsia" w:hAnsi="Century Gothic" w:cs="Times New Roman"/>
          <w:b/>
          <w:bCs/>
          <w:color w:val="000000" w:themeColor="text1"/>
          <w:sz w:val="28"/>
          <w:szCs w:val="28"/>
        </w:rPr>
      </w:pPr>
      <w:r w:rsidRPr="00114328">
        <w:rPr>
          <w:rFonts w:ascii="Century Gothic" w:eastAsiaTheme="majorEastAsia" w:hAnsi="Century Gothic" w:cs="Times New Roman"/>
          <w:b/>
          <w:bCs/>
          <w:color w:val="000000" w:themeColor="text1"/>
          <w:sz w:val="28"/>
          <w:szCs w:val="28"/>
        </w:rPr>
        <w:t>Jeremy Zelaya-Floyd</w:t>
      </w:r>
    </w:p>
    <w:p w14:paraId="627AE12C" w14:textId="224D5825" w:rsidR="00272F48" w:rsidRPr="00114328" w:rsidRDefault="00114328" w:rsidP="00114328">
      <w:pPr>
        <w:jc w:val="center"/>
        <w:rPr>
          <w:rFonts w:ascii="Century Gothic" w:eastAsiaTheme="majorEastAsia" w:hAnsi="Century Gothic" w:cs="Times New Roman"/>
          <w:b/>
          <w:bCs/>
          <w:color w:val="000000"/>
          <w:sz w:val="28"/>
          <w:szCs w:val="28"/>
        </w:rPr>
      </w:pPr>
      <w:hyperlink r:id="rId5" w:history="1">
        <w:r w:rsidRPr="00114328">
          <w:rPr>
            <w:rFonts w:ascii="Century Gothic" w:eastAsiaTheme="majorEastAsia" w:hAnsi="Century Gothic" w:cs="Times New Roman"/>
            <w:b/>
            <w:bCs/>
            <w:color w:val="000000" w:themeColor="text1"/>
            <w:sz w:val="28"/>
            <w:szCs w:val="28"/>
          </w:rPr>
          <w:t>zelaya-floydj@westbrookschoo</w:t>
        </w:r>
      </w:hyperlink>
      <w:r w:rsidRPr="00114328">
        <w:rPr>
          <w:rFonts w:ascii="Century Gothic" w:eastAsiaTheme="majorEastAsia" w:hAnsi="Century Gothic" w:cs="Times New Roman"/>
          <w:b/>
          <w:bCs/>
          <w:color w:val="000000" w:themeColor="text1"/>
          <w:sz w:val="28"/>
          <w:szCs w:val="28"/>
        </w:rPr>
        <w:t>ls.org</w:t>
      </w:r>
    </w:p>
    <w:sectPr w:rsidR="00272F48" w:rsidRPr="00114328" w:rsidSect="00214E2F">
      <w:pgSz w:w="11900" w:h="16840"/>
      <w:pgMar w:top="1008" w:right="830" w:bottom="1008" w:left="81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2A9C"/>
    <w:multiLevelType w:val="hybridMultilevel"/>
    <w:tmpl w:val="CBCE33E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num w:numId="1" w16cid:durableId="68925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EC"/>
    <w:rsid w:val="00022241"/>
    <w:rsid w:val="000473B0"/>
    <w:rsid w:val="000626C0"/>
    <w:rsid w:val="00076A2A"/>
    <w:rsid w:val="000C6273"/>
    <w:rsid w:val="000D4A0E"/>
    <w:rsid w:val="000D63B3"/>
    <w:rsid w:val="0011285F"/>
    <w:rsid w:val="00114328"/>
    <w:rsid w:val="001F5F77"/>
    <w:rsid w:val="00214E2F"/>
    <w:rsid w:val="00272F48"/>
    <w:rsid w:val="002C1104"/>
    <w:rsid w:val="002D5D7E"/>
    <w:rsid w:val="003053CD"/>
    <w:rsid w:val="003431B1"/>
    <w:rsid w:val="00353957"/>
    <w:rsid w:val="003C193F"/>
    <w:rsid w:val="003E618E"/>
    <w:rsid w:val="00545853"/>
    <w:rsid w:val="005460F6"/>
    <w:rsid w:val="005F5DFA"/>
    <w:rsid w:val="00667CA5"/>
    <w:rsid w:val="006728FA"/>
    <w:rsid w:val="00672D9E"/>
    <w:rsid w:val="00675557"/>
    <w:rsid w:val="007102F2"/>
    <w:rsid w:val="00791693"/>
    <w:rsid w:val="008555D5"/>
    <w:rsid w:val="00943996"/>
    <w:rsid w:val="00967CE6"/>
    <w:rsid w:val="009B4E06"/>
    <w:rsid w:val="009F5B12"/>
    <w:rsid w:val="00A170D5"/>
    <w:rsid w:val="00A54A04"/>
    <w:rsid w:val="00A96D90"/>
    <w:rsid w:val="00AE6B34"/>
    <w:rsid w:val="00B543C8"/>
    <w:rsid w:val="00B960A3"/>
    <w:rsid w:val="00BA5CAC"/>
    <w:rsid w:val="00C83608"/>
    <w:rsid w:val="00DB7D40"/>
    <w:rsid w:val="00E117E7"/>
    <w:rsid w:val="00E228AF"/>
    <w:rsid w:val="00E22999"/>
    <w:rsid w:val="00E61E8E"/>
    <w:rsid w:val="00E65636"/>
    <w:rsid w:val="00E93DC8"/>
    <w:rsid w:val="00EC7EEC"/>
    <w:rsid w:val="00F02AEC"/>
    <w:rsid w:val="00F11841"/>
    <w:rsid w:val="00F4077F"/>
    <w:rsid w:val="00F57C0B"/>
    <w:rsid w:val="00F6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B3A0A"/>
  <w14:defaultImageDpi w14:val="300"/>
  <w15:docId w15:val="{FB2C2FD0-5CF6-9449-BF8F-14C3CF7F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EC"/>
  </w:style>
  <w:style w:type="paragraph" w:styleId="Heading4">
    <w:name w:val="heading 4"/>
    <w:basedOn w:val="Normal"/>
    <w:next w:val="Normal"/>
    <w:link w:val="Heading4Char"/>
    <w:uiPriority w:val="9"/>
    <w:unhideWhenUsed/>
    <w:qFormat/>
    <w:rsid w:val="00B543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EC"/>
    <w:pPr>
      <w:ind w:left="720"/>
      <w:contextualSpacing/>
    </w:pPr>
  </w:style>
  <w:style w:type="character" w:customStyle="1" w:styleId="Heading4Char">
    <w:name w:val="Heading 4 Char"/>
    <w:basedOn w:val="DefaultParagraphFont"/>
    <w:link w:val="Heading4"/>
    <w:uiPriority w:val="9"/>
    <w:rsid w:val="00B543C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543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4328"/>
    <w:rPr>
      <w:color w:val="0000FF" w:themeColor="hyperlink"/>
      <w:u w:val="single"/>
    </w:rPr>
  </w:style>
  <w:style w:type="character" w:styleId="UnresolvedMention">
    <w:name w:val="Unresolved Mention"/>
    <w:basedOn w:val="DefaultParagraphFont"/>
    <w:uiPriority w:val="99"/>
    <w:semiHidden/>
    <w:unhideWhenUsed/>
    <w:rsid w:val="0011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aya-floydj@westbrook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Micolichek</dc:creator>
  <cp:keywords/>
  <dc:description/>
  <cp:lastModifiedBy>Patricia Conant</cp:lastModifiedBy>
  <cp:revision>3</cp:revision>
  <cp:lastPrinted>2023-08-11T13:24:00Z</cp:lastPrinted>
  <dcterms:created xsi:type="dcterms:W3CDTF">2023-08-11T14:35:00Z</dcterms:created>
  <dcterms:modified xsi:type="dcterms:W3CDTF">2023-08-11T14:37:00Z</dcterms:modified>
</cp:coreProperties>
</file>